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83A77" w:rsidTr="00B83A77">
        <w:tc>
          <w:tcPr>
            <w:tcW w:w="4998" w:type="dxa"/>
          </w:tcPr>
          <w:p w:rsidR="00B83A77" w:rsidRPr="00B83A77" w:rsidRDefault="00B83A77" w:rsidP="00A70D02">
            <w:pPr>
              <w:pStyle w:val="2"/>
            </w:pPr>
            <w:r w:rsidRPr="00B83A77">
              <w:t>«СОГЛАСОВАНО»:</w:t>
            </w:r>
          </w:p>
          <w:p w:rsidR="00B83A77" w:rsidRDefault="00B83A77" w:rsidP="008914D4">
            <w:pPr>
              <w:ind w:firstLine="0"/>
            </w:pPr>
            <w:r>
              <w:t xml:space="preserve">Начальник </w:t>
            </w:r>
            <w:proofErr w:type="spellStart"/>
            <w:r>
              <w:t>УКСиМП</w:t>
            </w:r>
            <w:proofErr w:type="spellEnd"/>
          </w:p>
          <w:p w:rsidR="00B83A77" w:rsidRDefault="00B83A77" w:rsidP="008914D4">
            <w:pPr>
              <w:ind w:firstLine="0"/>
            </w:pPr>
            <w:r>
              <w:t>администрации г. Кемерово</w:t>
            </w:r>
          </w:p>
          <w:p w:rsidR="00B83A77" w:rsidRDefault="00B83A77" w:rsidP="008914D4">
            <w:pPr>
              <w:ind w:firstLine="0"/>
            </w:pPr>
            <w:r>
              <w:t>_____________И.Н. Сагайдак</w:t>
            </w:r>
          </w:p>
          <w:p w:rsidR="00B83A77" w:rsidRDefault="00B83A77" w:rsidP="008914D4">
            <w:pPr>
              <w:ind w:firstLine="0"/>
            </w:pPr>
            <w:r>
              <w:t>«____» ____________ 2021 г.</w:t>
            </w:r>
          </w:p>
          <w:p w:rsidR="00B83A77" w:rsidRDefault="00B83A77" w:rsidP="008914D4">
            <w:pPr>
              <w:ind w:firstLine="0"/>
              <w:rPr>
                <w:b/>
              </w:rPr>
            </w:pPr>
          </w:p>
        </w:tc>
        <w:tc>
          <w:tcPr>
            <w:tcW w:w="4999" w:type="dxa"/>
          </w:tcPr>
          <w:p w:rsidR="00B83A77" w:rsidRPr="00B83A77" w:rsidRDefault="00B83A77" w:rsidP="00D44F59">
            <w:pPr>
              <w:ind w:firstLine="0"/>
              <w:jc w:val="right"/>
            </w:pPr>
            <w:r w:rsidRPr="00B83A77">
              <w:t>«УТВЕРЖДАЮ»:</w:t>
            </w:r>
          </w:p>
          <w:p w:rsidR="00B83A77" w:rsidRDefault="00B83A77" w:rsidP="00D44F59">
            <w:pPr>
              <w:ind w:firstLine="0"/>
              <w:jc w:val="right"/>
            </w:pPr>
            <w:r>
              <w:t xml:space="preserve">Директор МАУ «Дворец </w:t>
            </w:r>
          </w:p>
          <w:p w:rsidR="00B83A77" w:rsidRDefault="00B83A77" w:rsidP="00D44F59">
            <w:pPr>
              <w:ind w:firstLine="0"/>
              <w:jc w:val="right"/>
            </w:pPr>
            <w:r>
              <w:t>культуры шахтёров»</w:t>
            </w:r>
          </w:p>
          <w:p w:rsidR="00B83A77" w:rsidRDefault="00B83A77" w:rsidP="00D44F59">
            <w:pPr>
              <w:ind w:firstLine="0"/>
              <w:jc w:val="right"/>
            </w:pPr>
            <w:r>
              <w:t>________________ А.Е. Акимов</w:t>
            </w:r>
          </w:p>
          <w:p w:rsidR="00B83A77" w:rsidRDefault="00B83A77" w:rsidP="00D44F59">
            <w:pPr>
              <w:ind w:firstLine="0"/>
              <w:jc w:val="right"/>
            </w:pPr>
            <w:r>
              <w:t>«_____» ____________ 2021 г.</w:t>
            </w:r>
          </w:p>
          <w:p w:rsidR="00B83A77" w:rsidRDefault="00B83A77" w:rsidP="00D44F59">
            <w:pPr>
              <w:ind w:firstLine="0"/>
              <w:jc w:val="right"/>
              <w:rPr>
                <w:b/>
              </w:rPr>
            </w:pPr>
          </w:p>
        </w:tc>
      </w:tr>
    </w:tbl>
    <w:p w:rsidR="00B83A77" w:rsidRDefault="00B83A77" w:rsidP="008914D4">
      <w:pPr>
        <w:ind w:firstLine="0"/>
        <w:rPr>
          <w:b/>
        </w:rPr>
      </w:pPr>
    </w:p>
    <w:p w:rsidR="00510B25" w:rsidRDefault="00B67DB5" w:rsidP="00D44F59">
      <w:pPr>
        <w:ind w:firstLine="0"/>
      </w:pPr>
      <w:r>
        <w:rPr>
          <w:b/>
        </w:rPr>
        <w:t xml:space="preserve">   </w:t>
      </w:r>
      <w:r w:rsidR="00510B25">
        <w:rPr>
          <w:b/>
        </w:rPr>
        <w:t xml:space="preserve">                               </w:t>
      </w:r>
      <w:r w:rsidR="00EB1E37">
        <w:rPr>
          <w:b/>
        </w:rPr>
        <w:t xml:space="preserve">    </w:t>
      </w:r>
    </w:p>
    <w:p w:rsidR="00510B25" w:rsidRDefault="00510B25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>ПОЛОЖЕНИЕ</w:t>
      </w:r>
    </w:p>
    <w:p w:rsidR="00510B25" w:rsidRPr="008914D4" w:rsidRDefault="00510B25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проведении </w:t>
      </w:r>
      <w:r w:rsidR="0047182B">
        <w:rPr>
          <w:b/>
        </w:rPr>
        <w:t>Х</w:t>
      </w:r>
      <w:r w:rsidR="008914D4">
        <w:rPr>
          <w:b/>
          <w:lang w:val="en-US"/>
        </w:rPr>
        <w:t>I</w:t>
      </w:r>
      <w:r w:rsidRPr="00510B25">
        <w:rPr>
          <w:b/>
        </w:rPr>
        <w:t xml:space="preserve"> </w:t>
      </w:r>
      <w:r>
        <w:rPr>
          <w:b/>
        </w:rPr>
        <w:t>городского конкурса непро</w:t>
      </w:r>
      <w:r w:rsidR="00EC239C">
        <w:rPr>
          <w:b/>
        </w:rPr>
        <w:t>фессионального молодежного фото</w:t>
      </w:r>
      <w:r w:rsidR="008914D4">
        <w:rPr>
          <w:b/>
        </w:rPr>
        <w:t>творчества</w:t>
      </w:r>
      <w:r w:rsidR="008914D4" w:rsidRPr="008914D4">
        <w:rPr>
          <w:b/>
        </w:rPr>
        <w:t xml:space="preserve"> </w:t>
      </w:r>
      <w:r>
        <w:rPr>
          <w:b/>
        </w:rPr>
        <w:t>«Молодежь в любимом городе»</w:t>
      </w:r>
      <w:r w:rsidR="008914D4">
        <w:rPr>
          <w:b/>
        </w:rPr>
        <w:t xml:space="preserve">, </w:t>
      </w:r>
      <w:r w:rsidR="008914D4">
        <w:rPr>
          <w:b/>
        </w:rPr>
        <w:br/>
        <w:t>посвящённого 300-летию Кузбасса</w:t>
      </w:r>
    </w:p>
    <w:p w:rsidR="00510B25" w:rsidRPr="00F27CF2" w:rsidRDefault="00510B25" w:rsidP="006D3186">
      <w:pPr>
        <w:spacing w:line="240" w:lineRule="auto"/>
        <w:ind w:firstLine="0"/>
        <w:jc w:val="center"/>
        <w:rPr>
          <w:sz w:val="24"/>
        </w:rPr>
      </w:pPr>
    </w:p>
    <w:p w:rsidR="00EC239C" w:rsidRPr="008914D4" w:rsidRDefault="00510B25" w:rsidP="006D3186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</w:rPr>
      </w:pPr>
      <w:r w:rsidRPr="008914D4">
        <w:rPr>
          <w:b/>
        </w:rPr>
        <w:t>Общие положения</w:t>
      </w:r>
    </w:p>
    <w:p w:rsidR="00EC239C" w:rsidRPr="008914D4" w:rsidRDefault="008914D4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 w:rsidRPr="008914D4">
        <w:t>Х</w:t>
      </w:r>
      <w:r w:rsidRPr="008914D4">
        <w:rPr>
          <w:lang w:val="en-US"/>
        </w:rPr>
        <w:t>I</w:t>
      </w:r>
      <w:r w:rsidR="00EC239C" w:rsidRPr="008914D4">
        <w:t xml:space="preserve"> городской конкурс непрофессионального молодежного фототворчества «Молодежь в любимом городе» ежегодно проводится в рамках празднования Дня Города. В 20</w:t>
      </w:r>
      <w:r w:rsidRPr="008914D4">
        <w:t>21</w:t>
      </w:r>
      <w:r w:rsidR="00EC239C" w:rsidRPr="008914D4">
        <w:t xml:space="preserve"> году конкурс </w:t>
      </w:r>
      <w:r w:rsidRPr="008914D4">
        <w:t>посвящён 300-летию Кузбасса (далее – Конкурс).</w:t>
      </w:r>
    </w:p>
    <w:p w:rsidR="00510B25" w:rsidRDefault="008766DD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 w:rsidRPr="008914D4">
        <w:t xml:space="preserve">Настоящее положение </w:t>
      </w:r>
      <w:r w:rsidR="008914D4" w:rsidRPr="008914D4">
        <w:t>регламентирует</w:t>
      </w:r>
      <w:r w:rsidR="00EB5D32">
        <w:t xml:space="preserve"> цель, </w:t>
      </w:r>
      <w:r w:rsidRPr="008914D4">
        <w:t xml:space="preserve">задачи, порядок </w:t>
      </w:r>
      <w:r w:rsidR="00EB5D32">
        <w:t xml:space="preserve">и условия </w:t>
      </w:r>
      <w:r w:rsidRPr="008914D4">
        <w:t>проведения</w:t>
      </w:r>
      <w:r w:rsidR="00EB5D32">
        <w:t xml:space="preserve"> Конкурса</w:t>
      </w:r>
      <w:r w:rsidRPr="008914D4">
        <w:t xml:space="preserve">, </w:t>
      </w:r>
      <w:r w:rsidR="00EB5D32">
        <w:t>критерии оценки конкурсных работ.</w:t>
      </w:r>
      <w:r w:rsidR="008914D4">
        <w:t xml:space="preserve"> </w:t>
      </w:r>
    </w:p>
    <w:p w:rsidR="008914D4" w:rsidRDefault="008914D4" w:rsidP="006D3186">
      <w:pPr>
        <w:spacing w:line="240" w:lineRule="auto"/>
        <w:ind w:hanging="567"/>
        <w:jc w:val="both"/>
      </w:pPr>
    </w:p>
    <w:p w:rsidR="008914D4" w:rsidRPr="00EB5D32" w:rsidRDefault="008914D4" w:rsidP="006D3186">
      <w:pPr>
        <w:pStyle w:val="a3"/>
        <w:numPr>
          <w:ilvl w:val="0"/>
          <w:numId w:val="8"/>
        </w:numPr>
        <w:spacing w:line="240" w:lineRule="auto"/>
        <w:ind w:left="0" w:hanging="284"/>
        <w:jc w:val="center"/>
        <w:rPr>
          <w:b/>
        </w:rPr>
      </w:pPr>
      <w:r w:rsidRPr="00EB5D32">
        <w:rPr>
          <w:b/>
        </w:rPr>
        <w:t>Учредители и организаторы Конкурса</w:t>
      </w:r>
    </w:p>
    <w:p w:rsidR="008914D4" w:rsidRDefault="00803D19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Учредителем Конкурса является у</w:t>
      </w:r>
      <w:r w:rsidR="008914D4">
        <w:t xml:space="preserve">правление культуры, спорта и молодежной политики администрации г. </w:t>
      </w:r>
      <w:r>
        <w:t>Кемерово. Организатором – м</w:t>
      </w:r>
      <w:r w:rsidR="008914D4">
        <w:t>униципальное автономное учреждение «Дворец культуры шахтёров»</w:t>
      </w:r>
      <w:r w:rsidR="00EB5D32">
        <w:t xml:space="preserve"> (далее – Организатор)</w:t>
      </w:r>
      <w:r w:rsidR="008914D4">
        <w:t>.</w:t>
      </w:r>
    </w:p>
    <w:p w:rsidR="00EB5D32" w:rsidRDefault="00EB5D32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Организатор Конкурса решает следующие задачи:</w:t>
      </w:r>
    </w:p>
    <w:p w:rsidR="00EB5D32" w:rsidRDefault="00EB5D32" w:rsidP="006D3186">
      <w:pPr>
        <w:pStyle w:val="a3"/>
        <w:spacing w:line="240" w:lineRule="auto"/>
        <w:ind w:left="0"/>
        <w:jc w:val="both"/>
      </w:pPr>
      <w:r>
        <w:t>– разработка и реализация плана проведения Конкурса;</w:t>
      </w:r>
    </w:p>
    <w:p w:rsidR="00EB5D32" w:rsidRDefault="00EB5D32" w:rsidP="006D3186">
      <w:pPr>
        <w:pStyle w:val="a3"/>
        <w:spacing w:line="240" w:lineRule="auto"/>
        <w:ind w:left="0"/>
        <w:jc w:val="both"/>
      </w:pPr>
      <w:r>
        <w:t>– решение текущих вопросов организации и проведения Конкурса;</w:t>
      </w:r>
    </w:p>
    <w:p w:rsidR="00EB5D32" w:rsidRDefault="00EB5D32" w:rsidP="006D3186">
      <w:pPr>
        <w:pStyle w:val="a3"/>
        <w:spacing w:line="240" w:lineRule="auto"/>
        <w:ind w:left="0"/>
        <w:jc w:val="both"/>
      </w:pPr>
      <w:r>
        <w:t>– формирование перечня мероприятий, входящих в программу Конкурса;</w:t>
      </w:r>
    </w:p>
    <w:p w:rsidR="00EB5D32" w:rsidRDefault="00EB5D32" w:rsidP="006D3186">
      <w:pPr>
        <w:pStyle w:val="a3"/>
        <w:spacing w:line="240" w:lineRule="auto"/>
        <w:ind w:left="0"/>
        <w:jc w:val="both"/>
      </w:pPr>
      <w:r>
        <w:t>– подготовка и распространение информационных материалов Конкурса;</w:t>
      </w:r>
    </w:p>
    <w:p w:rsidR="00EB5D32" w:rsidRDefault="00EB5D32" w:rsidP="006D3186">
      <w:pPr>
        <w:pStyle w:val="a3"/>
        <w:spacing w:line="240" w:lineRule="auto"/>
        <w:ind w:left="0"/>
        <w:jc w:val="both"/>
      </w:pPr>
      <w:r>
        <w:t>– разработка принципов работы и критериев оценок жюри Конкурса.</w:t>
      </w:r>
    </w:p>
    <w:p w:rsidR="0019575D" w:rsidRDefault="0019575D" w:rsidP="006D3186">
      <w:pPr>
        <w:spacing w:line="240" w:lineRule="auto"/>
        <w:ind w:firstLine="0"/>
      </w:pPr>
    </w:p>
    <w:p w:rsidR="00510B25" w:rsidRPr="00F27CF2" w:rsidRDefault="00F27CF2" w:rsidP="006D3186">
      <w:pPr>
        <w:pStyle w:val="a3"/>
        <w:numPr>
          <w:ilvl w:val="0"/>
          <w:numId w:val="8"/>
        </w:numPr>
        <w:spacing w:line="240" w:lineRule="auto"/>
        <w:ind w:left="-340" w:firstLine="0"/>
        <w:jc w:val="center"/>
        <w:rPr>
          <w:b/>
        </w:rPr>
      </w:pPr>
      <w:r>
        <w:rPr>
          <w:b/>
        </w:rPr>
        <w:t>Цель К</w:t>
      </w:r>
      <w:r w:rsidR="00510B25" w:rsidRPr="00F27CF2">
        <w:rPr>
          <w:b/>
        </w:rPr>
        <w:t>онкурса</w:t>
      </w:r>
    </w:p>
    <w:p w:rsidR="00510B25" w:rsidRDefault="00510B25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Активизация творческой деятельности подрастающего поколения посредством приобщения к визуальному искусству.</w:t>
      </w:r>
    </w:p>
    <w:p w:rsidR="0019575D" w:rsidRDefault="0019575D" w:rsidP="006D3186">
      <w:pPr>
        <w:spacing w:line="240" w:lineRule="auto"/>
        <w:ind w:firstLine="0"/>
      </w:pPr>
    </w:p>
    <w:p w:rsidR="00510B25" w:rsidRPr="00F27CF2" w:rsidRDefault="00F27CF2" w:rsidP="006D3186">
      <w:pPr>
        <w:pStyle w:val="a3"/>
        <w:numPr>
          <w:ilvl w:val="0"/>
          <w:numId w:val="8"/>
        </w:numPr>
        <w:spacing w:line="240" w:lineRule="auto"/>
        <w:ind w:left="0" w:hanging="284"/>
        <w:jc w:val="center"/>
        <w:rPr>
          <w:b/>
        </w:rPr>
      </w:pPr>
      <w:r w:rsidRPr="00F27CF2">
        <w:rPr>
          <w:b/>
        </w:rPr>
        <w:t>Задачи К</w:t>
      </w:r>
      <w:r w:rsidR="00510B25" w:rsidRPr="00F27CF2">
        <w:rPr>
          <w:b/>
        </w:rPr>
        <w:t>онкурса</w:t>
      </w:r>
    </w:p>
    <w:p w:rsidR="00F27CF2" w:rsidRDefault="00F27CF2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Р</w:t>
      </w:r>
      <w:r w:rsidR="00510B25">
        <w:t xml:space="preserve">азвитие творческого потенциала </w:t>
      </w:r>
      <w:r>
        <w:t>молодёжи города Кемерово</w:t>
      </w:r>
      <w:r w:rsidR="00510B25">
        <w:t>;</w:t>
      </w:r>
    </w:p>
    <w:p w:rsidR="00F27CF2" w:rsidRDefault="00F27CF2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Ф</w:t>
      </w:r>
      <w:r w:rsidR="00510B25">
        <w:t>ормирование позитивного мышления у подрастающего поколения</w:t>
      </w:r>
      <w:r w:rsidR="0089115A">
        <w:t>;</w:t>
      </w:r>
    </w:p>
    <w:p w:rsidR="00F27CF2" w:rsidRPr="00F27CF2" w:rsidRDefault="00F27CF2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rPr>
          <w:color w:val="000000"/>
        </w:rPr>
        <w:t>Э</w:t>
      </w:r>
      <w:r w:rsidR="00510B25" w:rsidRPr="00F27CF2">
        <w:rPr>
          <w:color w:val="000000"/>
        </w:rPr>
        <w:t>стетическое и нравственное воспитание подрастающего поколения;</w:t>
      </w:r>
    </w:p>
    <w:p w:rsidR="0019575D" w:rsidRPr="00F27CF2" w:rsidRDefault="00F27CF2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rPr>
          <w:color w:val="000000"/>
        </w:rPr>
        <w:t>Р</w:t>
      </w:r>
      <w:r w:rsidR="008766DD" w:rsidRPr="00F27CF2">
        <w:rPr>
          <w:color w:val="000000"/>
        </w:rPr>
        <w:t xml:space="preserve">азвитие оригинального эстетического восприятия </w:t>
      </w:r>
      <w:r w:rsidR="00510B25" w:rsidRPr="00F27CF2">
        <w:rPr>
          <w:color w:val="000000"/>
        </w:rPr>
        <w:t>молодых дарований и его выражение через призму объектива.</w:t>
      </w:r>
    </w:p>
    <w:p w:rsidR="00F27CF2" w:rsidRPr="00F27CF2" w:rsidRDefault="00F27CF2" w:rsidP="006D3186">
      <w:pPr>
        <w:pStyle w:val="a3"/>
        <w:spacing w:line="240" w:lineRule="auto"/>
        <w:ind w:left="0" w:firstLine="0"/>
        <w:jc w:val="both"/>
      </w:pPr>
    </w:p>
    <w:p w:rsidR="00510B25" w:rsidRPr="00F27CF2" w:rsidRDefault="00D85670" w:rsidP="006D3186">
      <w:pPr>
        <w:pStyle w:val="a3"/>
        <w:numPr>
          <w:ilvl w:val="0"/>
          <w:numId w:val="8"/>
        </w:numPr>
        <w:spacing w:line="240" w:lineRule="auto"/>
        <w:ind w:left="0" w:hanging="284"/>
        <w:jc w:val="center"/>
        <w:rPr>
          <w:color w:val="000000"/>
        </w:rPr>
      </w:pPr>
      <w:r>
        <w:rPr>
          <w:b/>
        </w:rPr>
        <w:t>Участники К</w:t>
      </w:r>
      <w:r w:rsidR="00510B25" w:rsidRPr="00F27CF2">
        <w:rPr>
          <w:b/>
        </w:rPr>
        <w:t>онкурса</w:t>
      </w:r>
    </w:p>
    <w:p w:rsidR="00D85670" w:rsidRDefault="00510B25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 w:rsidRPr="00F27CF2">
        <w:rPr>
          <w:color w:val="000000"/>
        </w:rPr>
        <w:lastRenderedPageBreak/>
        <w:t xml:space="preserve">К участию в </w:t>
      </w:r>
      <w:r w:rsidR="006D3186">
        <w:rPr>
          <w:color w:val="000000"/>
        </w:rPr>
        <w:t>К</w:t>
      </w:r>
      <w:r w:rsidRPr="00F27CF2">
        <w:rPr>
          <w:color w:val="000000"/>
        </w:rPr>
        <w:t xml:space="preserve">онкурсе приглашается молодежь в возрасте от 14 до </w:t>
      </w:r>
      <w:r w:rsidR="00D85670">
        <w:rPr>
          <w:color w:val="000000"/>
        </w:rPr>
        <w:t>3</w:t>
      </w:r>
      <w:r w:rsidR="00F954F4">
        <w:rPr>
          <w:color w:val="000000"/>
        </w:rPr>
        <w:t>5</w:t>
      </w:r>
      <w:r w:rsidR="00D85670">
        <w:rPr>
          <w:color w:val="000000"/>
        </w:rPr>
        <w:t xml:space="preserve"> </w:t>
      </w:r>
      <w:r w:rsidRPr="00F27CF2">
        <w:rPr>
          <w:color w:val="000000"/>
        </w:rPr>
        <w:t xml:space="preserve">лет, проживающая в </w:t>
      </w:r>
      <w:r w:rsidR="00D85670">
        <w:t xml:space="preserve">городе Кемерово – учащиеся общеобразовательных учреждений, студенты средних специальных и высших учебных заведений, участники любительских формирований и др. </w:t>
      </w:r>
    </w:p>
    <w:p w:rsidR="00293D6F" w:rsidRPr="00293D6F" w:rsidRDefault="00510B25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 w:rsidRPr="00F27CF2">
        <w:rPr>
          <w:color w:val="000000"/>
        </w:rPr>
        <w:t>Фотография не должна быть основной профессией участника.</w:t>
      </w:r>
    </w:p>
    <w:p w:rsidR="00293D6F" w:rsidRDefault="00293D6F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>
        <w:t>Возрастные категории участников:</w:t>
      </w:r>
    </w:p>
    <w:p w:rsidR="00293D6F" w:rsidRDefault="00293D6F" w:rsidP="006D3186">
      <w:pPr>
        <w:pStyle w:val="a3"/>
        <w:spacing w:line="240" w:lineRule="auto"/>
        <w:ind w:left="0"/>
        <w:jc w:val="both"/>
      </w:pPr>
      <w:r>
        <w:t>– от 14 до 20 лет;</w:t>
      </w:r>
    </w:p>
    <w:p w:rsidR="00F954F4" w:rsidRDefault="00F954F4" w:rsidP="006D3186">
      <w:pPr>
        <w:pStyle w:val="a3"/>
        <w:spacing w:line="240" w:lineRule="auto"/>
        <w:ind w:left="0"/>
        <w:jc w:val="both"/>
      </w:pPr>
      <w:r>
        <w:t>– от 21 до 27 лет;</w:t>
      </w:r>
    </w:p>
    <w:p w:rsidR="00293D6F" w:rsidRDefault="00293D6F" w:rsidP="006D3186">
      <w:pPr>
        <w:spacing w:line="240" w:lineRule="auto"/>
        <w:jc w:val="both"/>
      </w:pPr>
      <w:r>
        <w:t>– от 2</w:t>
      </w:r>
      <w:r w:rsidR="00F954F4">
        <w:t>8</w:t>
      </w:r>
      <w:r>
        <w:t xml:space="preserve"> до 3</w:t>
      </w:r>
      <w:r w:rsidR="00F954F4">
        <w:t>5</w:t>
      </w:r>
      <w:r>
        <w:t xml:space="preserve"> лет.</w:t>
      </w:r>
    </w:p>
    <w:p w:rsidR="0019575D" w:rsidRDefault="0019575D" w:rsidP="006D3186">
      <w:pPr>
        <w:spacing w:line="240" w:lineRule="auto"/>
        <w:ind w:firstLine="0"/>
      </w:pPr>
    </w:p>
    <w:p w:rsidR="00510B25" w:rsidRDefault="00D85670" w:rsidP="006D3186">
      <w:pPr>
        <w:pStyle w:val="a3"/>
        <w:numPr>
          <w:ilvl w:val="0"/>
          <w:numId w:val="8"/>
        </w:numPr>
        <w:spacing w:line="240" w:lineRule="auto"/>
        <w:ind w:left="0"/>
        <w:jc w:val="center"/>
        <w:rPr>
          <w:b/>
        </w:rPr>
      </w:pPr>
      <w:r>
        <w:rPr>
          <w:b/>
        </w:rPr>
        <w:t>Порядок и сроки проведения К</w:t>
      </w:r>
      <w:r w:rsidR="00510B25" w:rsidRPr="00D85670">
        <w:rPr>
          <w:b/>
        </w:rPr>
        <w:t>онкурса</w:t>
      </w:r>
    </w:p>
    <w:p w:rsidR="00510B25" w:rsidRPr="00430C0B" w:rsidRDefault="002D7A4E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  <w:rPr>
          <w:b/>
        </w:rPr>
      </w:pPr>
      <w:r>
        <w:rPr>
          <w:b/>
        </w:rPr>
        <w:t>Этапы Конкурса</w:t>
      </w:r>
      <w:r w:rsidR="00510B25" w:rsidRPr="00430C0B">
        <w:rPr>
          <w:b/>
        </w:rPr>
        <w:t>:</w:t>
      </w:r>
    </w:p>
    <w:p w:rsidR="000E14D1" w:rsidRDefault="00803D19" w:rsidP="006D3186">
      <w:pPr>
        <w:spacing w:line="240" w:lineRule="auto"/>
        <w:jc w:val="both"/>
        <w:rPr>
          <w:color w:val="000000"/>
        </w:rPr>
      </w:pPr>
      <w:r>
        <w:t xml:space="preserve">– </w:t>
      </w:r>
      <w:r w:rsidRPr="00803D19">
        <w:rPr>
          <w:b/>
        </w:rPr>
        <w:t>I</w:t>
      </w:r>
      <w:r w:rsidR="00510B25" w:rsidRPr="000E14D1">
        <w:rPr>
          <w:b/>
        </w:rPr>
        <w:t xml:space="preserve"> этап</w:t>
      </w:r>
      <w:r w:rsidR="00510B25">
        <w:t xml:space="preserve"> </w:t>
      </w:r>
      <w:r w:rsidR="00510B25" w:rsidRPr="000E14D1">
        <w:rPr>
          <w:i/>
          <w:color w:val="000000"/>
        </w:rPr>
        <w:t>подготовительный</w:t>
      </w:r>
      <w:r w:rsidR="00510B25">
        <w:t xml:space="preserve"> (с </w:t>
      </w:r>
      <w:r w:rsidR="008766DD">
        <w:t>1</w:t>
      </w:r>
      <w:r>
        <w:t>5</w:t>
      </w:r>
      <w:r w:rsidR="00FE58D5">
        <w:t xml:space="preserve"> мая</w:t>
      </w:r>
      <w:r w:rsidR="00510B25">
        <w:t xml:space="preserve"> по </w:t>
      </w:r>
      <w:r w:rsidR="006A05E5">
        <w:t>20</w:t>
      </w:r>
      <w:r w:rsidR="00E14D5B">
        <w:t xml:space="preserve"> июня 202</w:t>
      </w:r>
      <w:r w:rsidR="000E14D1">
        <w:t>1</w:t>
      </w:r>
      <w:r w:rsidR="00510B25">
        <w:t xml:space="preserve"> г.</w:t>
      </w:r>
      <w:r w:rsidR="0098607E">
        <w:t xml:space="preserve"> включительно</w:t>
      </w:r>
      <w:r w:rsidR="00510B25">
        <w:t xml:space="preserve">) – </w:t>
      </w:r>
      <w:r w:rsidR="000E14D1">
        <w:t>информирование потенциальных участников</w:t>
      </w:r>
      <w:r w:rsidR="0038672F">
        <w:t xml:space="preserve"> Конкурса</w:t>
      </w:r>
      <w:r w:rsidR="000E14D1">
        <w:t xml:space="preserve">, приём </w:t>
      </w:r>
      <w:r>
        <w:t>заявок (</w:t>
      </w:r>
      <w:r w:rsidR="000E14D1">
        <w:t>Приложение № 1) и конкурсных работ.</w:t>
      </w:r>
    </w:p>
    <w:p w:rsidR="003D7A9C" w:rsidRDefault="0033177C" w:rsidP="006D3186">
      <w:pPr>
        <w:spacing w:line="240" w:lineRule="auto"/>
        <w:jc w:val="both"/>
        <w:rPr>
          <w:color w:val="000000"/>
          <w:u w:val="single"/>
        </w:rPr>
      </w:pPr>
      <w:r w:rsidRPr="000E14D1">
        <w:rPr>
          <w:color w:val="000000"/>
          <w:u w:val="single"/>
        </w:rPr>
        <w:t>Внимание! Заявки и работы, отправленные позднее указанных сроков, рассмотрению и оценке не подлежат.</w:t>
      </w:r>
    </w:p>
    <w:p w:rsidR="008766DD" w:rsidRDefault="00803D19" w:rsidP="006D3186">
      <w:pPr>
        <w:spacing w:line="240" w:lineRule="auto"/>
        <w:jc w:val="both"/>
        <w:rPr>
          <w:color w:val="000000"/>
        </w:rPr>
      </w:pPr>
      <w:r>
        <w:t xml:space="preserve">– </w:t>
      </w:r>
      <w:r w:rsidRPr="00803D19">
        <w:rPr>
          <w:b/>
        </w:rPr>
        <w:t>II</w:t>
      </w:r>
      <w:r w:rsidR="00510B25" w:rsidRPr="000E14D1">
        <w:rPr>
          <w:b/>
        </w:rPr>
        <w:t xml:space="preserve"> этап</w:t>
      </w:r>
      <w:r w:rsidR="00510B25">
        <w:t xml:space="preserve"> </w:t>
      </w:r>
      <w:r w:rsidR="00510B25" w:rsidRPr="000E14D1">
        <w:rPr>
          <w:i/>
          <w:color w:val="000000"/>
        </w:rPr>
        <w:t>экспертный</w:t>
      </w:r>
      <w:r w:rsidR="00510B25" w:rsidRPr="000E14D1">
        <w:rPr>
          <w:i/>
        </w:rPr>
        <w:t xml:space="preserve"> </w:t>
      </w:r>
      <w:r w:rsidR="00510B25">
        <w:t xml:space="preserve">(с </w:t>
      </w:r>
      <w:r w:rsidR="006A05E5">
        <w:t xml:space="preserve">20 </w:t>
      </w:r>
      <w:r w:rsidR="00E14D5B">
        <w:t xml:space="preserve">июня </w:t>
      </w:r>
      <w:r w:rsidR="006A05E5">
        <w:t xml:space="preserve">по 26 июня </w:t>
      </w:r>
      <w:r w:rsidR="00E14D5B">
        <w:t>202</w:t>
      </w:r>
      <w:r>
        <w:t>1</w:t>
      </w:r>
      <w:r w:rsidR="00510B25">
        <w:t xml:space="preserve"> г.) –</w:t>
      </w:r>
      <w:r w:rsidR="008766DD">
        <w:t xml:space="preserve"> </w:t>
      </w:r>
      <w:r w:rsidR="00510B25" w:rsidRPr="000E14D1">
        <w:rPr>
          <w:color w:val="000000"/>
        </w:rPr>
        <w:t>анализ представленных работ, оп</w:t>
      </w:r>
      <w:r w:rsidR="008766DD" w:rsidRPr="000E14D1">
        <w:rPr>
          <w:color w:val="000000"/>
        </w:rPr>
        <w:t xml:space="preserve">ределение </w:t>
      </w:r>
      <w:r w:rsidR="00510B25" w:rsidRPr="000E14D1">
        <w:rPr>
          <w:color w:val="000000"/>
        </w:rPr>
        <w:t xml:space="preserve">победителей </w:t>
      </w:r>
      <w:r>
        <w:rPr>
          <w:color w:val="000000"/>
        </w:rPr>
        <w:t>К</w:t>
      </w:r>
      <w:r w:rsidR="00510B25" w:rsidRPr="000E14D1">
        <w:rPr>
          <w:color w:val="000000"/>
        </w:rPr>
        <w:t>онкурса.</w:t>
      </w:r>
    </w:p>
    <w:p w:rsidR="00510B25" w:rsidRDefault="000E14D1" w:rsidP="006D3186">
      <w:pPr>
        <w:spacing w:line="240" w:lineRule="auto"/>
        <w:jc w:val="both"/>
      </w:pPr>
      <w:proofErr w:type="gramStart"/>
      <w:r>
        <w:t xml:space="preserve">– </w:t>
      </w:r>
      <w:r w:rsidR="00510B25" w:rsidRPr="000E14D1">
        <w:rPr>
          <w:b/>
          <w:lang w:val="en-US"/>
        </w:rPr>
        <w:t>III</w:t>
      </w:r>
      <w:r w:rsidR="00510B25" w:rsidRPr="000E14D1">
        <w:rPr>
          <w:b/>
        </w:rPr>
        <w:t xml:space="preserve"> этап </w:t>
      </w:r>
      <w:r w:rsidR="00510B25" w:rsidRPr="000E14D1">
        <w:rPr>
          <w:i/>
        </w:rPr>
        <w:t xml:space="preserve">награждение победителей </w:t>
      </w:r>
      <w:r w:rsidR="00E14D5B">
        <w:t>(</w:t>
      </w:r>
      <w:r w:rsidR="0062476E">
        <w:t>время</w:t>
      </w:r>
      <w:r w:rsidR="002D7A4E">
        <w:t xml:space="preserve"> и место</w:t>
      </w:r>
      <w:r w:rsidR="0062476E">
        <w:t xml:space="preserve"> уточня</w:t>
      </w:r>
      <w:r w:rsidR="002D7A4E">
        <w:t>ю</w:t>
      </w:r>
      <w:r w:rsidR="0062476E">
        <w:t>тся</w:t>
      </w:r>
      <w:r w:rsidR="006A05E5">
        <w:t>, р</w:t>
      </w:r>
      <w:r w:rsidR="008B2698">
        <w:t xml:space="preserve">езультаты </w:t>
      </w:r>
      <w:r w:rsidR="00803D19">
        <w:t>К</w:t>
      </w:r>
      <w:r w:rsidR="008B2698">
        <w:t xml:space="preserve">онкурса будут опубликованы на публичных страницах учреждения в социальных сетях (Одноклассники, </w:t>
      </w:r>
      <w:proofErr w:type="spellStart"/>
      <w:r w:rsidR="0038672F">
        <w:t>Инстаграм</w:t>
      </w:r>
      <w:proofErr w:type="spellEnd"/>
      <w:r w:rsidR="0038672F">
        <w:t xml:space="preserve">, </w:t>
      </w:r>
      <w:r w:rsidR="008B2698">
        <w:t xml:space="preserve">Вконтакте) и на официальном сайте </w:t>
      </w:r>
      <w:r w:rsidR="00510B25">
        <w:t>МАУ «ДК Шахтеров»</w:t>
      </w:r>
      <w:r w:rsidR="008B2698">
        <w:t>.</w:t>
      </w:r>
      <w:proofErr w:type="gramEnd"/>
    </w:p>
    <w:p w:rsidR="002D7A4E" w:rsidRDefault="002D7A4E" w:rsidP="006D3186">
      <w:pPr>
        <w:pStyle w:val="a3"/>
        <w:numPr>
          <w:ilvl w:val="1"/>
          <w:numId w:val="8"/>
        </w:numPr>
        <w:spacing w:line="240" w:lineRule="auto"/>
        <w:ind w:left="0" w:firstLine="709"/>
        <w:jc w:val="both"/>
      </w:pPr>
      <w:r w:rsidRPr="002D7A4E">
        <w:rPr>
          <w:b/>
        </w:rPr>
        <w:t>Тема Конкурса:</w:t>
      </w:r>
      <w:r>
        <w:t xml:space="preserve"> «Огни родного города».</w:t>
      </w:r>
    </w:p>
    <w:p w:rsidR="00FF2966" w:rsidRPr="00430C0B" w:rsidRDefault="00FF2966" w:rsidP="006D3186">
      <w:pPr>
        <w:pStyle w:val="a3"/>
        <w:numPr>
          <w:ilvl w:val="1"/>
          <w:numId w:val="8"/>
        </w:numPr>
        <w:spacing w:line="240" w:lineRule="auto"/>
        <w:ind w:left="0" w:firstLine="709"/>
        <w:rPr>
          <w:b/>
        </w:rPr>
      </w:pPr>
      <w:r w:rsidRPr="00430C0B">
        <w:rPr>
          <w:b/>
          <w:color w:val="000000"/>
        </w:rPr>
        <w:t xml:space="preserve">Номинации </w:t>
      </w:r>
      <w:r w:rsidR="00293D6F" w:rsidRPr="00430C0B">
        <w:rPr>
          <w:b/>
          <w:color w:val="000000"/>
        </w:rPr>
        <w:t>К</w:t>
      </w:r>
      <w:r w:rsidRPr="00430C0B">
        <w:rPr>
          <w:b/>
          <w:bCs/>
          <w:color w:val="000000"/>
        </w:rPr>
        <w:t>онкурса</w:t>
      </w:r>
      <w:r w:rsidR="00430C0B" w:rsidRPr="00430C0B">
        <w:rPr>
          <w:b/>
          <w:bCs/>
          <w:color w:val="000000"/>
        </w:rPr>
        <w:t>:</w:t>
      </w:r>
    </w:p>
    <w:p w:rsidR="00FF2966" w:rsidRPr="00E05997" w:rsidRDefault="00FF2966" w:rsidP="006D3186">
      <w:pPr>
        <w:spacing w:line="240" w:lineRule="auto"/>
        <w:jc w:val="both"/>
      </w:pPr>
      <w:r>
        <w:t>–</w:t>
      </w:r>
      <w:r w:rsidRPr="00FF2966">
        <w:rPr>
          <w:b/>
        </w:rPr>
        <w:t xml:space="preserve"> </w:t>
      </w:r>
      <w:r w:rsidRPr="00E05997">
        <w:t>«Портрет»;</w:t>
      </w:r>
    </w:p>
    <w:p w:rsidR="00FF2966" w:rsidRPr="00E05997" w:rsidRDefault="00FF2966" w:rsidP="006D3186">
      <w:pPr>
        <w:spacing w:line="240" w:lineRule="auto"/>
        <w:jc w:val="both"/>
      </w:pPr>
      <w:r w:rsidRPr="00E05997">
        <w:t>– «Репортажная фотография»;</w:t>
      </w:r>
    </w:p>
    <w:p w:rsidR="00FF2966" w:rsidRPr="00E05997" w:rsidRDefault="00FF2966" w:rsidP="006D3186">
      <w:pPr>
        <w:spacing w:line="240" w:lineRule="auto"/>
        <w:jc w:val="both"/>
      </w:pPr>
      <w:r w:rsidRPr="00E05997">
        <w:t>– «Сюжетная фотография»;</w:t>
      </w:r>
    </w:p>
    <w:p w:rsidR="00FF2966" w:rsidRPr="00E05997" w:rsidRDefault="00FF2966" w:rsidP="006D3186">
      <w:pPr>
        <w:spacing w:line="240" w:lineRule="auto"/>
        <w:jc w:val="both"/>
      </w:pPr>
      <w:r w:rsidRPr="00E05997">
        <w:t>– «Городской пейзаж»;</w:t>
      </w:r>
    </w:p>
    <w:p w:rsidR="00FF2966" w:rsidRPr="00E05997" w:rsidRDefault="00FF2966" w:rsidP="006D3186">
      <w:pPr>
        <w:spacing w:line="240" w:lineRule="auto"/>
        <w:jc w:val="both"/>
      </w:pPr>
      <w:r w:rsidRPr="00E05997">
        <w:t>– «Пейзаж»;</w:t>
      </w:r>
    </w:p>
    <w:p w:rsidR="00293D6F" w:rsidRDefault="00FF2966" w:rsidP="006D3186">
      <w:pPr>
        <w:spacing w:line="240" w:lineRule="auto"/>
        <w:jc w:val="both"/>
        <w:rPr>
          <w:i/>
        </w:rPr>
      </w:pPr>
      <w:r w:rsidRPr="00E05997">
        <w:t>–</w:t>
      </w:r>
      <w:r w:rsidR="00E05997">
        <w:t xml:space="preserve"> </w:t>
      </w:r>
      <w:r w:rsidRPr="00E05997">
        <w:t>«</w:t>
      </w:r>
      <w:r w:rsidR="002D7A4E">
        <w:t>Кузбасские легенды</w:t>
      </w:r>
      <w:r w:rsidRPr="00E05997">
        <w:t xml:space="preserve">» </w:t>
      </w:r>
      <w:r w:rsidRPr="00FF2966">
        <w:rPr>
          <w:i/>
        </w:rPr>
        <w:t>(</w:t>
      </w:r>
      <w:r w:rsidR="00803D19" w:rsidRPr="00FF2966">
        <w:rPr>
          <w:i/>
        </w:rPr>
        <w:t>в</w:t>
      </w:r>
      <w:r w:rsidRPr="00FF2966">
        <w:rPr>
          <w:i/>
        </w:rPr>
        <w:t xml:space="preserve"> данной номинации могут быть представлены фотографии с изображением городов Кемеровской области – Кузбасса. Номинация посвящена 300-летию Кузбасса</w:t>
      </w:r>
      <w:r w:rsidR="00E05997">
        <w:rPr>
          <w:i/>
        </w:rPr>
        <w:t>).</w:t>
      </w:r>
    </w:p>
    <w:p w:rsidR="005D78BA" w:rsidRPr="00430C0B" w:rsidRDefault="00FF2966" w:rsidP="006D3186">
      <w:pPr>
        <w:pStyle w:val="a3"/>
        <w:numPr>
          <w:ilvl w:val="1"/>
          <w:numId w:val="8"/>
        </w:numPr>
        <w:spacing w:line="240" w:lineRule="auto"/>
        <w:ind w:left="0" w:firstLine="709"/>
        <w:rPr>
          <w:b/>
        </w:rPr>
      </w:pPr>
      <w:r w:rsidRPr="00430C0B">
        <w:rPr>
          <w:b/>
        </w:rPr>
        <w:t xml:space="preserve">Требования к оформлению </w:t>
      </w:r>
      <w:r w:rsidR="00293D6F" w:rsidRPr="00430C0B">
        <w:rPr>
          <w:b/>
        </w:rPr>
        <w:t>конкурсных работ</w:t>
      </w:r>
      <w:r w:rsidR="002D7A4E">
        <w:rPr>
          <w:b/>
        </w:rPr>
        <w:t>:</w:t>
      </w:r>
    </w:p>
    <w:p w:rsidR="00430C0B" w:rsidRDefault="00FF2966" w:rsidP="006D3186">
      <w:pPr>
        <w:pStyle w:val="a3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430C0B">
        <w:rPr>
          <w:color w:val="000000"/>
        </w:rPr>
        <w:t xml:space="preserve">Работы принимаются только при наличии </w:t>
      </w:r>
      <w:r w:rsidR="00E05997" w:rsidRPr="00430C0B">
        <w:rPr>
          <w:color w:val="000000"/>
        </w:rPr>
        <w:t xml:space="preserve">заполненной формы </w:t>
      </w:r>
      <w:r w:rsidRPr="00430C0B">
        <w:rPr>
          <w:color w:val="000000"/>
        </w:rPr>
        <w:t>заявки (Приложение 1)</w:t>
      </w:r>
      <w:r w:rsidR="00003B8E">
        <w:rPr>
          <w:color w:val="000000"/>
        </w:rPr>
        <w:t xml:space="preserve"> по </w:t>
      </w:r>
      <w:r w:rsidR="00003B8E">
        <w:rPr>
          <w:b/>
        </w:rPr>
        <w:t xml:space="preserve">электронному адресу: </w:t>
      </w:r>
      <w:r w:rsidR="00003B8E" w:rsidRPr="00246829">
        <w:rPr>
          <w:b/>
        </w:rPr>
        <w:t>molodezhnyy.otdel@bk.ru</w:t>
      </w:r>
      <w:r w:rsidR="002D7A4E">
        <w:rPr>
          <w:color w:val="000000"/>
        </w:rPr>
        <w:t>;</w:t>
      </w:r>
    </w:p>
    <w:p w:rsidR="00430C0B" w:rsidRPr="002D7A4E" w:rsidRDefault="00430C0B" w:rsidP="006D3186">
      <w:pPr>
        <w:pStyle w:val="a3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32"/>
        </w:rPr>
      </w:pPr>
      <w:r w:rsidRPr="002D7A4E">
        <w:rPr>
          <w:color w:val="000000"/>
          <w:szCs w:val="27"/>
        </w:rPr>
        <w:t xml:space="preserve">В целях повышения качества обработки конкурсных работ и правильности заполнения наградных материалов, убедительная просьба, направлять заявки в 2 форматах: </w:t>
      </w:r>
      <w:r w:rsidRPr="002D7A4E">
        <w:rPr>
          <w:color w:val="000000"/>
          <w:szCs w:val="27"/>
          <w:lang w:val="en-US"/>
        </w:rPr>
        <w:t>WORD</w:t>
      </w:r>
      <w:r w:rsidRPr="002D7A4E">
        <w:rPr>
          <w:color w:val="000000"/>
          <w:szCs w:val="27"/>
        </w:rPr>
        <w:t xml:space="preserve"> и JPE</w:t>
      </w:r>
      <w:r w:rsidRPr="002D7A4E">
        <w:rPr>
          <w:color w:val="000000"/>
          <w:szCs w:val="27"/>
          <w:lang w:val="en-US"/>
        </w:rPr>
        <w:t>G</w:t>
      </w:r>
      <w:r w:rsidRPr="002D7A4E">
        <w:rPr>
          <w:color w:val="000000"/>
          <w:szCs w:val="27"/>
        </w:rPr>
        <w:t xml:space="preserve"> (отсканированный вариант заявки с подписью руко</w:t>
      </w:r>
      <w:r w:rsidR="002D7A4E" w:rsidRPr="002D7A4E">
        <w:rPr>
          <w:color w:val="000000"/>
          <w:szCs w:val="27"/>
        </w:rPr>
        <w:t>водителя или участника</w:t>
      </w:r>
      <w:r w:rsidRPr="002D7A4E">
        <w:rPr>
          <w:color w:val="000000"/>
          <w:szCs w:val="27"/>
        </w:rPr>
        <w:t>)</w:t>
      </w:r>
      <w:r w:rsidR="002D7A4E" w:rsidRPr="002D7A4E">
        <w:rPr>
          <w:color w:val="000000"/>
          <w:szCs w:val="27"/>
        </w:rPr>
        <w:t>;</w:t>
      </w:r>
    </w:p>
    <w:p w:rsidR="002D7A4E" w:rsidRDefault="00FF2966" w:rsidP="006D3186">
      <w:pPr>
        <w:pStyle w:val="a3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430C0B">
        <w:rPr>
          <w:color w:val="000000"/>
        </w:rPr>
        <w:t xml:space="preserve">На </w:t>
      </w:r>
      <w:r w:rsidR="002D7A4E">
        <w:rPr>
          <w:color w:val="000000"/>
        </w:rPr>
        <w:t>К</w:t>
      </w:r>
      <w:r w:rsidRPr="00430C0B">
        <w:rPr>
          <w:color w:val="000000"/>
        </w:rPr>
        <w:t xml:space="preserve">онкурс принимаются цветные и черно-белые фотографии, не более </w:t>
      </w:r>
      <w:r w:rsidRPr="00430C0B">
        <w:rPr>
          <w:b/>
          <w:color w:val="000000"/>
          <w:u w:val="single"/>
        </w:rPr>
        <w:t xml:space="preserve">двух </w:t>
      </w:r>
      <w:r w:rsidRPr="00430C0B">
        <w:rPr>
          <w:color w:val="000000"/>
        </w:rPr>
        <w:t>от</w:t>
      </w:r>
      <w:r w:rsidR="00430C0B">
        <w:rPr>
          <w:color w:val="000000"/>
        </w:rPr>
        <w:t xml:space="preserve"> одного</w:t>
      </w:r>
      <w:r w:rsidRPr="00430C0B">
        <w:rPr>
          <w:color w:val="000000"/>
        </w:rPr>
        <w:t xml:space="preserve"> участника. Формат фотографии – </w:t>
      </w:r>
      <w:r w:rsidRPr="00430C0B">
        <w:rPr>
          <w:color w:val="000000"/>
          <w:sz w:val="27"/>
          <w:szCs w:val="27"/>
        </w:rPr>
        <w:t>JPE</w:t>
      </w:r>
      <w:r w:rsidRPr="00430C0B">
        <w:rPr>
          <w:color w:val="000000"/>
          <w:sz w:val="27"/>
          <w:szCs w:val="27"/>
          <w:lang w:val="en-US"/>
        </w:rPr>
        <w:t>G</w:t>
      </w:r>
      <w:r w:rsidRPr="00430C0B">
        <w:rPr>
          <w:color w:val="000000"/>
        </w:rPr>
        <w:t xml:space="preserve">. Каждую </w:t>
      </w:r>
      <w:r w:rsidR="0038672F">
        <w:rPr>
          <w:color w:val="000000"/>
        </w:rPr>
        <w:t>фотографию</w:t>
      </w:r>
      <w:r w:rsidRPr="00430C0B">
        <w:rPr>
          <w:color w:val="000000"/>
        </w:rPr>
        <w:t xml:space="preserve"> необходимо подписать: ФИО участник</w:t>
      </w:r>
      <w:r w:rsidR="00003B8E">
        <w:rPr>
          <w:color w:val="000000"/>
        </w:rPr>
        <w:t xml:space="preserve">а, название работы, </w:t>
      </w:r>
      <w:r w:rsidR="0038672F">
        <w:rPr>
          <w:color w:val="000000"/>
        </w:rPr>
        <w:t xml:space="preserve">номинация, </w:t>
      </w:r>
      <w:r w:rsidR="00003B8E">
        <w:rPr>
          <w:color w:val="000000"/>
        </w:rPr>
        <w:t>учреждение;</w:t>
      </w:r>
    </w:p>
    <w:p w:rsidR="002D7A4E" w:rsidRPr="002D7A4E" w:rsidRDefault="002D7A4E" w:rsidP="006D3186">
      <w:pPr>
        <w:pStyle w:val="a3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</w:pPr>
      <w:r w:rsidRPr="002D7A4E">
        <w:rPr>
          <w:color w:val="000000"/>
        </w:rPr>
        <w:t xml:space="preserve"> Фотографии могут быть обработаны в фоторедакторе с целью улучшения цвета, контраста и четкости кадра</w:t>
      </w:r>
      <w:r w:rsidR="00003B8E">
        <w:rPr>
          <w:color w:val="000000"/>
        </w:rPr>
        <w:t>;</w:t>
      </w:r>
    </w:p>
    <w:p w:rsidR="002D7A4E" w:rsidRPr="002D7A4E" w:rsidRDefault="002D7A4E" w:rsidP="006D3186">
      <w:pPr>
        <w:pStyle w:val="a3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2D7A4E">
        <w:rPr>
          <w:color w:val="000000"/>
        </w:rPr>
        <w:lastRenderedPageBreak/>
        <w:t xml:space="preserve">Организаторы </w:t>
      </w:r>
      <w:r w:rsidR="00803D19">
        <w:rPr>
          <w:color w:val="000000"/>
        </w:rPr>
        <w:t>К</w:t>
      </w:r>
      <w:r w:rsidRPr="002D7A4E">
        <w:rPr>
          <w:color w:val="000000"/>
        </w:rPr>
        <w:t xml:space="preserve">онкурса оставляют за собой право использования работ, </w:t>
      </w:r>
      <w:r w:rsidRPr="002D7A4E">
        <w:rPr>
          <w:iCs/>
          <w:color w:val="000000"/>
        </w:rPr>
        <w:t xml:space="preserve">с </w:t>
      </w:r>
      <w:r w:rsidRPr="002D7A4E">
        <w:rPr>
          <w:color w:val="000000"/>
        </w:rPr>
        <w:t xml:space="preserve">указанием авторства, в целях пропаганды </w:t>
      </w:r>
      <w:r w:rsidR="00803D19">
        <w:rPr>
          <w:color w:val="000000"/>
        </w:rPr>
        <w:t>К</w:t>
      </w:r>
      <w:r w:rsidRPr="002D7A4E">
        <w:rPr>
          <w:color w:val="000000"/>
        </w:rPr>
        <w:t>онкурса</w:t>
      </w:r>
      <w:r w:rsidR="00003B8E">
        <w:rPr>
          <w:color w:val="000000"/>
        </w:rPr>
        <w:t>;</w:t>
      </w:r>
    </w:p>
    <w:p w:rsidR="002D7A4E" w:rsidRPr="002D7A4E" w:rsidRDefault="002D7A4E" w:rsidP="006D3186">
      <w:pPr>
        <w:pStyle w:val="a3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>
        <w:t xml:space="preserve">Организационный комитет </w:t>
      </w:r>
      <w:r w:rsidR="00803D19">
        <w:t xml:space="preserve">Конкурса </w:t>
      </w:r>
      <w:r>
        <w:t xml:space="preserve">оставляет за собой право отобрать не более 2 работ от одного участника в каждой номинации и отклонить от участия фотоработы, не соответствующие тематике </w:t>
      </w:r>
      <w:r w:rsidR="00803D19">
        <w:t>К</w:t>
      </w:r>
      <w:r>
        <w:t>онкурса.</w:t>
      </w:r>
    </w:p>
    <w:p w:rsidR="002D7A4E" w:rsidRPr="002D7A4E" w:rsidRDefault="00293D6F" w:rsidP="006D3186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</w:pPr>
      <w:r w:rsidRPr="00E05997">
        <w:rPr>
          <w:b/>
          <w:color w:val="000000"/>
        </w:rPr>
        <w:t>К</w:t>
      </w:r>
      <w:r w:rsidR="00510B25" w:rsidRPr="00E05997">
        <w:rPr>
          <w:b/>
          <w:color w:val="000000"/>
        </w:rPr>
        <w:t>ритерии оценки</w:t>
      </w:r>
      <w:r w:rsidRPr="00E05997">
        <w:rPr>
          <w:b/>
          <w:color w:val="000000"/>
        </w:rPr>
        <w:t xml:space="preserve"> конкурсных работ</w:t>
      </w:r>
      <w:r w:rsidR="002D7A4E">
        <w:rPr>
          <w:b/>
          <w:color w:val="000000"/>
        </w:rPr>
        <w:t>:</w:t>
      </w:r>
    </w:p>
    <w:p w:rsidR="00003B8E" w:rsidRPr="00003B8E" w:rsidRDefault="00003B8E" w:rsidP="006D318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  <w:r w:rsidRPr="00E05997">
        <w:t xml:space="preserve">– </w:t>
      </w:r>
      <w:r>
        <w:t>Р</w:t>
      </w:r>
      <w:r w:rsidR="00510B25">
        <w:t xml:space="preserve">аскрытие основной темы </w:t>
      </w:r>
      <w:r w:rsidR="00803D19">
        <w:t>К</w:t>
      </w:r>
      <w:r w:rsidR="00510B25">
        <w:t>онкурса</w:t>
      </w:r>
      <w:r w:rsidR="00510B25" w:rsidRPr="00C94D79">
        <w:t xml:space="preserve">: </w:t>
      </w:r>
      <w:r w:rsidR="00C94D79" w:rsidRPr="00C94D79">
        <w:t>«</w:t>
      </w:r>
      <w:r>
        <w:t>Огни родного города</w:t>
      </w:r>
      <w:r w:rsidR="00C94D79" w:rsidRPr="00C94D79">
        <w:t>»</w:t>
      </w:r>
      <w:r w:rsidR="00510B25" w:rsidRPr="00003B8E">
        <w:rPr>
          <w:color w:val="000000"/>
        </w:rPr>
        <w:t>;</w:t>
      </w:r>
    </w:p>
    <w:p w:rsidR="00003B8E" w:rsidRPr="00003B8E" w:rsidRDefault="00003B8E" w:rsidP="006D318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  <w:r w:rsidRPr="00E05997">
        <w:t xml:space="preserve">– </w:t>
      </w:r>
      <w:r w:rsidR="00510B25" w:rsidRPr="00003B8E">
        <w:rPr>
          <w:color w:val="000000"/>
        </w:rPr>
        <w:t>эстетическое восприятие работы;</w:t>
      </w:r>
    </w:p>
    <w:p w:rsidR="00510B25" w:rsidRPr="00003B8E" w:rsidRDefault="00003B8E" w:rsidP="006D318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</w:pPr>
      <w:r w:rsidRPr="00E05997">
        <w:t xml:space="preserve">– </w:t>
      </w:r>
      <w:r w:rsidR="00510B25" w:rsidRPr="00003B8E">
        <w:rPr>
          <w:color w:val="000000"/>
        </w:rPr>
        <w:t>композиционное и цветовое решение;</w:t>
      </w:r>
    </w:p>
    <w:p w:rsidR="00510B25" w:rsidRDefault="00003B8E" w:rsidP="006D3186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E05997">
        <w:t xml:space="preserve">– </w:t>
      </w:r>
      <w:r w:rsidR="00510B25" w:rsidRPr="00003B8E">
        <w:rPr>
          <w:color w:val="000000"/>
        </w:rPr>
        <w:t>техническое качество;</w:t>
      </w:r>
    </w:p>
    <w:p w:rsidR="00510B25" w:rsidRPr="00C94D79" w:rsidRDefault="00003B8E" w:rsidP="006D3186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E05997">
        <w:t xml:space="preserve">– </w:t>
      </w:r>
      <w:r w:rsidR="00510B25" w:rsidRPr="00C94D79">
        <w:rPr>
          <w:color w:val="000000"/>
        </w:rPr>
        <w:t>оригинальность и уникальность работы.</w:t>
      </w:r>
    </w:p>
    <w:p w:rsidR="00003B8E" w:rsidRDefault="00E05997" w:rsidP="006D3186">
      <w:pPr>
        <w:pStyle w:val="a3"/>
        <w:numPr>
          <w:ilvl w:val="1"/>
          <w:numId w:val="8"/>
        </w:numPr>
        <w:spacing w:line="240" w:lineRule="auto"/>
        <w:ind w:left="0" w:firstLine="709"/>
        <w:rPr>
          <w:b/>
        </w:rPr>
      </w:pPr>
      <w:r>
        <w:rPr>
          <w:b/>
        </w:rPr>
        <w:t>Награждение победителей Конкурса</w:t>
      </w:r>
      <w:r w:rsidR="00003B8E">
        <w:rPr>
          <w:b/>
        </w:rPr>
        <w:t>:</w:t>
      </w:r>
    </w:p>
    <w:p w:rsidR="00510B25" w:rsidRDefault="00803D19" w:rsidP="006D3186">
      <w:pPr>
        <w:pStyle w:val="a3"/>
        <w:numPr>
          <w:ilvl w:val="2"/>
          <w:numId w:val="8"/>
        </w:numPr>
        <w:spacing w:line="240" w:lineRule="auto"/>
        <w:ind w:left="0" w:firstLine="709"/>
        <w:jc w:val="both"/>
      </w:pPr>
      <w:r>
        <w:t>Для подведения итогов К</w:t>
      </w:r>
      <w:r w:rsidR="00510B25">
        <w:t>онкурса формируется жюри, в состав которого входят специалисты в области фототвор</w:t>
      </w:r>
      <w:r w:rsidR="00003B8E">
        <w:t>чества, спонсоры и организаторы;</w:t>
      </w:r>
    </w:p>
    <w:p w:rsidR="00510B25" w:rsidRPr="00003B8E" w:rsidRDefault="00510B25" w:rsidP="006D3186">
      <w:pPr>
        <w:pStyle w:val="a3"/>
        <w:numPr>
          <w:ilvl w:val="2"/>
          <w:numId w:val="8"/>
        </w:numPr>
        <w:spacing w:line="240" w:lineRule="auto"/>
        <w:ind w:left="0" w:firstLine="709"/>
        <w:jc w:val="both"/>
        <w:rPr>
          <w:color w:val="000000"/>
        </w:rPr>
      </w:pPr>
      <w:r w:rsidRPr="00003B8E">
        <w:rPr>
          <w:color w:val="000000"/>
        </w:rPr>
        <w:t xml:space="preserve">По итогам </w:t>
      </w:r>
      <w:r w:rsidR="00803D19">
        <w:rPr>
          <w:color w:val="000000"/>
        </w:rPr>
        <w:t>К</w:t>
      </w:r>
      <w:r w:rsidRPr="00003B8E">
        <w:rPr>
          <w:color w:val="000000"/>
        </w:rPr>
        <w:t xml:space="preserve">онкурса в каждой из номинаций определяются победители и призеры. Победители и призеры награждаются дипломами </w:t>
      </w:r>
      <w:r w:rsidRPr="00003B8E">
        <w:rPr>
          <w:lang w:val="en-US"/>
        </w:rPr>
        <w:t>I</w:t>
      </w:r>
      <w:r>
        <w:t xml:space="preserve">, </w:t>
      </w:r>
      <w:r w:rsidRPr="00003B8E">
        <w:rPr>
          <w:lang w:val="en-US"/>
        </w:rPr>
        <w:t>II</w:t>
      </w:r>
      <w:r>
        <w:t xml:space="preserve">, </w:t>
      </w:r>
      <w:r w:rsidRPr="00003B8E">
        <w:rPr>
          <w:lang w:val="en-US"/>
        </w:rPr>
        <w:t>III</w:t>
      </w:r>
      <w:r>
        <w:t xml:space="preserve"> степени в каждой номинации. </w:t>
      </w:r>
      <w:r w:rsidRPr="00003B8E">
        <w:rPr>
          <w:color w:val="000000"/>
        </w:rPr>
        <w:t>Авторы работ, заслуживающих особого внимания, но не являющи</w:t>
      </w:r>
      <w:r w:rsidR="00003B8E">
        <w:rPr>
          <w:color w:val="000000"/>
        </w:rPr>
        <w:t>х</w:t>
      </w:r>
      <w:r w:rsidRPr="00003B8E">
        <w:rPr>
          <w:color w:val="000000"/>
        </w:rPr>
        <w:t>ся призерами, могут быть от</w:t>
      </w:r>
      <w:r w:rsidR="008B2698" w:rsidRPr="00003B8E">
        <w:rPr>
          <w:color w:val="000000"/>
        </w:rPr>
        <w:t>мечены специальными дипломами.</w:t>
      </w:r>
    </w:p>
    <w:p w:rsidR="008B2698" w:rsidRDefault="008B2698" w:rsidP="006D3186">
      <w:pPr>
        <w:spacing w:line="240" w:lineRule="auto"/>
        <w:ind w:firstLine="0"/>
        <w:jc w:val="both"/>
      </w:pPr>
    </w:p>
    <w:p w:rsidR="00F954F4" w:rsidRPr="0089115A" w:rsidRDefault="00F954F4" w:rsidP="006D3186">
      <w:pPr>
        <w:spacing w:line="240" w:lineRule="auto"/>
        <w:ind w:firstLine="0"/>
        <w:jc w:val="both"/>
      </w:pPr>
    </w:p>
    <w:p w:rsidR="00F954F4" w:rsidRDefault="00510B25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Фотоработы принимаются с </w:t>
      </w:r>
      <w:r w:rsidR="0019575D">
        <w:rPr>
          <w:b/>
        </w:rPr>
        <w:t>1</w:t>
      </w:r>
      <w:r w:rsidR="00F954F4">
        <w:rPr>
          <w:b/>
        </w:rPr>
        <w:t>5</w:t>
      </w:r>
      <w:r>
        <w:rPr>
          <w:b/>
        </w:rPr>
        <w:t xml:space="preserve"> мая по </w:t>
      </w:r>
      <w:r w:rsidR="00A70D02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  <w:r w:rsidR="00EB1E37">
        <w:rPr>
          <w:b/>
        </w:rPr>
        <w:t>июня</w:t>
      </w:r>
      <w:r w:rsidR="00154BBF">
        <w:rPr>
          <w:b/>
        </w:rPr>
        <w:t xml:space="preserve"> 202</w:t>
      </w:r>
      <w:r w:rsidR="00246829">
        <w:rPr>
          <w:b/>
        </w:rPr>
        <w:t>1</w:t>
      </w:r>
      <w:r>
        <w:rPr>
          <w:b/>
        </w:rPr>
        <w:t xml:space="preserve"> г. </w:t>
      </w:r>
    </w:p>
    <w:p w:rsidR="00C94D79" w:rsidRDefault="00510B25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по </w:t>
      </w:r>
      <w:r w:rsidR="00622338">
        <w:rPr>
          <w:b/>
        </w:rPr>
        <w:t xml:space="preserve">электронному </w:t>
      </w:r>
      <w:r>
        <w:rPr>
          <w:b/>
        </w:rPr>
        <w:t xml:space="preserve">адресу: </w:t>
      </w:r>
      <w:r w:rsidR="00622338" w:rsidRPr="00246829">
        <w:rPr>
          <w:b/>
        </w:rPr>
        <w:t>molodezhnyy.otdel@bk.ru</w:t>
      </w:r>
    </w:p>
    <w:p w:rsidR="00F954F4" w:rsidRDefault="00EB1E37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Справки по телефону: </w:t>
      </w:r>
      <w:r w:rsidR="005D0746">
        <w:rPr>
          <w:b/>
        </w:rPr>
        <w:t xml:space="preserve">8-951-588-45-88, </w:t>
      </w:r>
    </w:p>
    <w:p w:rsidR="00510B25" w:rsidRDefault="005D0746" w:rsidP="006D3186">
      <w:pPr>
        <w:spacing w:line="240" w:lineRule="auto"/>
        <w:ind w:firstLine="0"/>
        <w:jc w:val="center"/>
        <w:rPr>
          <w:b/>
        </w:rPr>
      </w:pPr>
      <w:r>
        <w:rPr>
          <w:b/>
        </w:rPr>
        <w:t>режиссер – Ульянова Ксения Владимировна.</w:t>
      </w:r>
    </w:p>
    <w:p w:rsidR="0081779F" w:rsidRDefault="0081779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38672F" w:rsidRDefault="0038672F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F954F4" w:rsidRDefault="00F954F4" w:rsidP="00510B25">
      <w:pPr>
        <w:ind w:left="-567" w:firstLine="0"/>
        <w:jc w:val="right"/>
        <w:rPr>
          <w:color w:val="000000"/>
          <w:sz w:val="24"/>
          <w:szCs w:val="24"/>
        </w:rPr>
      </w:pPr>
    </w:p>
    <w:p w:rsidR="00510B25" w:rsidRDefault="00510B25" w:rsidP="00510B25">
      <w:pPr>
        <w:ind w:left="-567" w:firstLine="0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510B25" w:rsidRDefault="00510B25" w:rsidP="00510B25">
      <w:pPr>
        <w:ind w:left="-567" w:firstLine="0"/>
        <w:jc w:val="center"/>
        <w:rPr>
          <w:b/>
          <w:bCs/>
          <w:szCs w:val="28"/>
        </w:rPr>
      </w:pPr>
    </w:p>
    <w:p w:rsidR="00510B25" w:rsidRDefault="00510B25" w:rsidP="00510B25">
      <w:pPr>
        <w:ind w:left="-567" w:firstLine="0"/>
        <w:jc w:val="center"/>
        <w:rPr>
          <w:b/>
        </w:rPr>
      </w:pPr>
      <w:r>
        <w:rPr>
          <w:b/>
          <w:bCs/>
          <w:szCs w:val="28"/>
        </w:rPr>
        <w:t xml:space="preserve">Заявка на участие в </w:t>
      </w:r>
      <w:r>
        <w:rPr>
          <w:b/>
        </w:rPr>
        <w:t>городском конкурсе</w:t>
      </w:r>
    </w:p>
    <w:p w:rsidR="00510B25" w:rsidRDefault="00510B25" w:rsidP="00510B25">
      <w:pPr>
        <w:ind w:left="-567" w:firstLine="0"/>
        <w:jc w:val="center"/>
        <w:rPr>
          <w:b/>
        </w:rPr>
      </w:pPr>
      <w:r>
        <w:rPr>
          <w:b/>
        </w:rPr>
        <w:t>непро</w:t>
      </w:r>
      <w:r w:rsidR="00C94D79">
        <w:rPr>
          <w:b/>
        </w:rPr>
        <w:t>фессионального молодежного фото</w:t>
      </w:r>
      <w:r>
        <w:rPr>
          <w:b/>
        </w:rPr>
        <w:t xml:space="preserve">творчества </w:t>
      </w:r>
    </w:p>
    <w:p w:rsidR="00510B25" w:rsidRDefault="00510B25" w:rsidP="00510B25">
      <w:pPr>
        <w:ind w:left="-567" w:firstLine="0"/>
        <w:jc w:val="center"/>
        <w:rPr>
          <w:b/>
        </w:rPr>
      </w:pPr>
      <w:r>
        <w:rPr>
          <w:b/>
        </w:rPr>
        <w:t>«Молодежь в любимом городе»</w:t>
      </w:r>
    </w:p>
    <w:p w:rsidR="00510B25" w:rsidRDefault="00510B25" w:rsidP="00510B25">
      <w:pPr>
        <w:jc w:val="center"/>
        <w:rPr>
          <w:szCs w:val="28"/>
        </w:rPr>
      </w:pPr>
    </w:p>
    <w:p w:rsidR="00510B25" w:rsidRDefault="00510B25" w:rsidP="00510B25">
      <w:pPr>
        <w:jc w:val="center"/>
        <w:rPr>
          <w:szCs w:val="28"/>
        </w:rPr>
      </w:pP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1.Фамилия, имя конкурсанта ________________________________________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2. </w:t>
      </w:r>
      <w:r w:rsidR="00204512">
        <w:rPr>
          <w:szCs w:val="28"/>
        </w:rPr>
        <w:t>Возрастная категория участника</w:t>
      </w:r>
      <w:r>
        <w:rPr>
          <w:szCs w:val="28"/>
        </w:rPr>
        <w:t>________</w:t>
      </w:r>
      <w:r w:rsidR="0071389C">
        <w:rPr>
          <w:szCs w:val="28"/>
        </w:rPr>
        <w:t>____________________________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</w:p>
    <w:p w:rsidR="0071389C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3. Контактный телефон______________________________________________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510B25" w:rsidRDefault="00E05997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4. Название творческих</w:t>
      </w:r>
      <w:r w:rsidR="00510B25">
        <w:rPr>
          <w:szCs w:val="28"/>
        </w:rPr>
        <w:t xml:space="preserve"> работ: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4.1. _______________________________________________________________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4.2. _______________________________________________________________</w:t>
      </w:r>
    </w:p>
    <w:p w:rsidR="00510B25" w:rsidRDefault="00510B25" w:rsidP="0071389C">
      <w:pPr>
        <w:spacing w:line="240" w:lineRule="auto"/>
        <w:ind w:firstLine="0"/>
        <w:rPr>
          <w:szCs w:val="28"/>
        </w:rPr>
      </w:pPr>
    </w:p>
    <w:p w:rsidR="00510B25" w:rsidRDefault="00510B2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5. Н</w:t>
      </w:r>
      <w:r w:rsidR="00003B8E">
        <w:rPr>
          <w:szCs w:val="28"/>
        </w:rPr>
        <w:t>оминация</w:t>
      </w:r>
      <w:r w:rsidR="00B67DB5">
        <w:rPr>
          <w:szCs w:val="28"/>
        </w:rPr>
        <w:t>___</w:t>
      </w:r>
      <w:r>
        <w:rPr>
          <w:szCs w:val="28"/>
        </w:rPr>
        <w:t>___________________________________________________</w:t>
      </w:r>
    </w:p>
    <w:p w:rsidR="00B67DB5" w:rsidRDefault="00B67DB5" w:rsidP="0071389C">
      <w:pPr>
        <w:spacing w:line="240" w:lineRule="auto"/>
        <w:ind w:firstLine="0"/>
        <w:rPr>
          <w:szCs w:val="28"/>
        </w:rPr>
      </w:pPr>
    </w:p>
    <w:p w:rsidR="00B67DB5" w:rsidRDefault="00B67DB5" w:rsidP="0071389C">
      <w:pPr>
        <w:spacing w:line="240" w:lineRule="auto"/>
        <w:ind w:firstLine="0"/>
        <w:rPr>
          <w:szCs w:val="28"/>
        </w:rPr>
      </w:pPr>
      <w:r>
        <w:rPr>
          <w:szCs w:val="28"/>
        </w:rPr>
        <w:t>6. Ф.И.О. руководителя, отвечающего за подготовку конкурсанта__________</w:t>
      </w:r>
    </w:p>
    <w:p w:rsidR="00B67DB5" w:rsidRDefault="00B67DB5" w:rsidP="0071389C">
      <w:pPr>
        <w:spacing w:line="240" w:lineRule="auto"/>
        <w:ind w:firstLine="0"/>
        <w:rPr>
          <w:szCs w:val="28"/>
        </w:rPr>
      </w:pPr>
    </w:p>
    <w:p w:rsidR="0071389C" w:rsidRDefault="0071389C" w:rsidP="0071389C">
      <w:pPr>
        <w:spacing w:line="240" w:lineRule="auto"/>
        <w:ind w:firstLine="0"/>
      </w:pPr>
      <w:r>
        <w:t>__________________________________________________________________</w:t>
      </w:r>
    </w:p>
    <w:p w:rsidR="0071389C" w:rsidRDefault="0071389C" w:rsidP="0071389C">
      <w:pPr>
        <w:spacing w:line="240" w:lineRule="auto"/>
        <w:ind w:firstLine="0"/>
      </w:pPr>
    </w:p>
    <w:p w:rsidR="0071389C" w:rsidRDefault="0071389C" w:rsidP="0071389C">
      <w:pPr>
        <w:spacing w:line="240" w:lineRule="auto"/>
        <w:ind w:firstLine="0"/>
      </w:pPr>
      <w:r>
        <w:t>7. Полное наименование учреждения, представляющего участника_________</w:t>
      </w:r>
    </w:p>
    <w:p w:rsidR="0071389C" w:rsidRDefault="0071389C" w:rsidP="0071389C">
      <w:pPr>
        <w:spacing w:line="240" w:lineRule="auto"/>
        <w:ind w:firstLine="0"/>
      </w:pPr>
    </w:p>
    <w:p w:rsidR="0071389C" w:rsidRDefault="0071389C" w:rsidP="0071389C">
      <w:pPr>
        <w:spacing w:line="240" w:lineRule="auto"/>
        <w:ind w:firstLine="0"/>
      </w:pPr>
      <w:r>
        <w:t>__________________________________________________________________</w:t>
      </w:r>
    </w:p>
    <w:p w:rsidR="00B67DB5" w:rsidRDefault="00B67DB5" w:rsidP="0071389C">
      <w:pPr>
        <w:spacing w:line="240" w:lineRule="auto"/>
        <w:ind w:firstLine="0"/>
      </w:pPr>
    </w:p>
    <w:p w:rsidR="00B67DB5" w:rsidRDefault="0071389C" w:rsidP="0071389C">
      <w:pPr>
        <w:spacing w:line="240" w:lineRule="auto"/>
        <w:ind w:firstLine="0"/>
      </w:pPr>
      <w:r>
        <w:t>8</w:t>
      </w:r>
      <w:r w:rsidR="00B67DB5">
        <w:t>. Контактный телефон руководителя __________________________________</w:t>
      </w:r>
    </w:p>
    <w:p w:rsidR="00B67DB5" w:rsidRDefault="00B67DB5" w:rsidP="00B67DB5">
      <w:pPr>
        <w:ind w:firstLine="0"/>
      </w:pPr>
    </w:p>
    <w:p w:rsidR="00003B8E" w:rsidRDefault="00003B8E" w:rsidP="00510B25">
      <w:pPr>
        <w:ind w:firstLine="0"/>
      </w:pPr>
    </w:p>
    <w:p w:rsidR="0071389C" w:rsidRDefault="0071389C" w:rsidP="00510B25">
      <w:pPr>
        <w:ind w:firstLine="0"/>
      </w:pPr>
    </w:p>
    <w:p w:rsidR="0071389C" w:rsidRDefault="0071389C" w:rsidP="00510B25">
      <w:pPr>
        <w:ind w:firstLine="0"/>
      </w:pPr>
    </w:p>
    <w:p w:rsidR="00003B8E" w:rsidRDefault="00E05997" w:rsidP="00003B8E">
      <w:pPr>
        <w:ind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в рамках проведения </w:t>
      </w:r>
      <w:r w:rsidR="00003B8E">
        <w:rPr>
          <w:color w:val="000000"/>
          <w:sz w:val="27"/>
          <w:szCs w:val="27"/>
        </w:rPr>
        <w:t>городского конкурса непрофессионального фототворчества «Молодежь в любимом городе».</w:t>
      </w:r>
    </w:p>
    <w:p w:rsidR="008677C4" w:rsidRDefault="008677C4" w:rsidP="00003B8E">
      <w:pPr>
        <w:ind w:firstLine="0"/>
        <w:jc w:val="both"/>
        <w:rPr>
          <w:color w:val="000000"/>
          <w:sz w:val="27"/>
          <w:szCs w:val="27"/>
        </w:rPr>
      </w:pPr>
    </w:p>
    <w:p w:rsidR="00204512" w:rsidRDefault="008677C4" w:rsidP="008677C4">
      <w:pPr>
        <w:ind w:firstLine="0"/>
        <w:jc w:val="center"/>
      </w:pPr>
      <w:r>
        <w:rPr>
          <w:color w:val="000000"/>
          <w:sz w:val="27"/>
          <w:szCs w:val="27"/>
        </w:rPr>
        <w:t xml:space="preserve">Подпись участника </w:t>
      </w:r>
      <w:r w:rsidR="00E05997">
        <w:rPr>
          <w:color w:val="000000"/>
          <w:sz w:val="27"/>
          <w:szCs w:val="27"/>
        </w:rPr>
        <w:t>___________________________</w:t>
      </w:r>
    </w:p>
    <w:sectPr w:rsidR="00204512" w:rsidSect="00F27CF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0E4"/>
    <w:multiLevelType w:val="hybridMultilevel"/>
    <w:tmpl w:val="5B125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3A0473"/>
    <w:multiLevelType w:val="hybridMultilevel"/>
    <w:tmpl w:val="AAC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753B"/>
    <w:multiLevelType w:val="hybridMultilevel"/>
    <w:tmpl w:val="1B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82F"/>
    <w:multiLevelType w:val="hybridMultilevel"/>
    <w:tmpl w:val="8088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A2469"/>
    <w:multiLevelType w:val="hybridMultilevel"/>
    <w:tmpl w:val="1D465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9D72341"/>
    <w:multiLevelType w:val="multilevel"/>
    <w:tmpl w:val="CDF4A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6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05F8"/>
    <w:multiLevelType w:val="hybridMultilevel"/>
    <w:tmpl w:val="380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5"/>
    <w:rsid w:val="00003B8E"/>
    <w:rsid w:val="00024808"/>
    <w:rsid w:val="000504C6"/>
    <w:rsid w:val="00097F0A"/>
    <w:rsid w:val="000C009A"/>
    <w:rsid w:val="000E14D1"/>
    <w:rsid w:val="000E4DB1"/>
    <w:rsid w:val="00154BBF"/>
    <w:rsid w:val="0017382B"/>
    <w:rsid w:val="0019575D"/>
    <w:rsid w:val="00204512"/>
    <w:rsid w:val="002162EE"/>
    <w:rsid w:val="00246829"/>
    <w:rsid w:val="00293D6F"/>
    <w:rsid w:val="002D7A4E"/>
    <w:rsid w:val="0033177C"/>
    <w:rsid w:val="00362722"/>
    <w:rsid w:val="0038672F"/>
    <w:rsid w:val="003B75C4"/>
    <w:rsid w:val="003D7A9C"/>
    <w:rsid w:val="00430C0B"/>
    <w:rsid w:val="00461A84"/>
    <w:rsid w:val="0047182B"/>
    <w:rsid w:val="00510B25"/>
    <w:rsid w:val="005D0746"/>
    <w:rsid w:val="005D78BA"/>
    <w:rsid w:val="00622338"/>
    <w:rsid w:val="0062476E"/>
    <w:rsid w:val="00637403"/>
    <w:rsid w:val="006A05E5"/>
    <w:rsid w:val="006D3186"/>
    <w:rsid w:val="007042CE"/>
    <w:rsid w:val="0071389C"/>
    <w:rsid w:val="00803D19"/>
    <w:rsid w:val="0081779F"/>
    <w:rsid w:val="008677C4"/>
    <w:rsid w:val="008766DD"/>
    <w:rsid w:val="0089115A"/>
    <w:rsid w:val="008914D4"/>
    <w:rsid w:val="008B2698"/>
    <w:rsid w:val="008F656C"/>
    <w:rsid w:val="0098607E"/>
    <w:rsid w:val="00A70D02"/>
    <w:rsid w:val="00A7494C"/>
    <w:rsid w:val="00A76686"/>
    <w:rsid w:val="00AF6CDE"/>
    <w:rsid w:val="00B67DB5"/>
    <w:rsid w:val="00B83A77"/>
    <w:rsid w:val="00C94D79"/>
    <w:rsid w:val="00CF6563"/>
    <w:rsid w:val="00D44F59"/>
    <w:rsid w:val="00D85670"/>
    <w:rsid w:val="00E05997"/>
    <w:rsid w:val="00E14D5B"/>
    <w:rsid w:val="00E93856"/>
    <w:rsid w:val="00EB1E37"/>
    <w:rsid w:val="00EB5D32"/>
    <w:rsid w:val="00EC239C"/>
    <w:rsid w:val="00EE3CBD"/>
    <w:rsid w:val="00F27CF2"/>
    <w:rsid w:val="00F954F4"/>
    <w:rsid w:val="00FD1992"/>
    <w:rsid w:val="00FE58D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5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37"/>
    <w:pPr>
      <w:ind w:left="720"/>
      <w:contextualSpacing/>
    </w:pPr>
  </w:style>
  <w:style w:type="paragraph" w:customStyle="1" w:styleId="p10">
    <w:name w:val="p10"/>
    <w:basedOn w:val="a"/>
    <w:rsid w:val="002162EE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3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0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5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37"/>
    <w:pPr>
      <w:ind w:left="720"/>
      <w:contextualSpacing/>
    </w:pPr>
  </w:style>
  <w:style w:type="paragraph" w:customStyle="1" w:styleId="p10">
    <w:name w:val="p10"/>
    <w:basedOn w:val="a"/>
    <w:rsid w:val="002162EE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3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0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EBB3-19D7-4067-803E-904C3F0F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Евгения</cp:lastModifiedBy>
  <cp:revision>2</cp:revision>
  <cp:lastPrinted>2021-05-05T08:44:00Z</cp:lastPrinted>
  <dcterms:created xsi:type="dcterms:W3CDTF">2021-06-07T04:28:00Z</dcterms:created>
  <dcterms:modified xsi:type="dcterms:W3CDTF">2021-06-07T04:28:00Z</dcterms:modified>
</cp:coreProperties>
</file>